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213" w:rsidRPr="00AA5213" w:rsidRDefault="00AA5213" w:rsidP="00AA5213">
      <w:pPr>
        <w:pStyle w:val="Nadpis2"/>
        <w:spacing w:before="0"/>
      </w:pPr>
      <w:bookmarkStart w:id="0" w:name="_Toc217745964"/>
      <w:r w:rsidRPr="00AA5213">
        <w:t xml:space="preserve">Svátek Křtu Páně </w:t>
      </w:r>
      <w:bookmarkEnd w:id="0"/>
    </w:p>
    <w:p w:rsidR="00AA5213" w:rsidRPr="00AA5213" w:rsidRDefault="00AA5213" w:rsidP="00AA5213">
      <w:pPr>
        <w:pStyle w:val="Normlnweb"/>
        <w:spacing w:before="0" w:beforeAutospacing="0" w:after="0" w:afterAutospacing="0"/>
      </w:pPr>
    </w:p>
    <w:p w:rsidR="009548CF" w:rsidRPr="009548CF" w:rsidRDefault="009548CF" w:rsidP="009548CF">
      <w:pPr>
        <w:pStyle w:val="-wm-msonormal"/>
        <w:shd w:val="clear" w:color="auto" w:fill="FFFFFF"/>
        <w:spacing w:before="0" w:beforeAutospacing="0" w:after="0" w:afterAutospacing="0"/>
        <w:rPr>
          <w:color w:val="000000"/>
          <w:szCs w:val="27"/>
        </w:rPr>
      </w:pPr>
      <w:r w:rsidRPr="009548CF">
        <w:rPr>
          <w:color w:val="000000"/>
          <w:szCs w:val="27"/>
        </w:rPr>
        <w:t>Drazí,</w:t>
      </w:r>
    </w:p>
    <w:p w:rsidR="009548CF" w:rsidRPr="009548CF" w:rsidRDefault="00DA0920" w:rsidP="009548CF">
      <w:pPr>
        <w:pStyle w:val="-wm-msonormal"/>
        <w:shd w:val="clear" w:color="auto" w:fill="FFFFFF"/>
        <w:spacing w:before="0" w:beforeAutospacing="0" w:after="0" w:afterAutospacing="0"/>
        <w:rPr>
          <w:color w:val="000000"/>
          <w:szCs w:val="27"/>
        </w:rPr>
      </w:pPr>
      <w:r>
        <w:rPr>
          <w:color w:val="000000"/>
          <w:szCs w:val="27"/>
        </w:rPr>
        <w:t xml:space="preserve">vzpomenete si ještě, když byl po královně Alžbětě uveden na trůn Karel III? </w:t>
      </w:r>
      <w:r w:rsidR="002334C1">
        <w:rPr>
          <w:color w:val="000000"/>
          <w:szCs w:val="27"/>
        </w:rPr>
        <w:t>Všechny televizní stanice to vysílali, tolik státníků se sjelo, tolik slávy a parády</w:t>
      </w:r>
      <w:r w:rsidR="009548CF" w:rsidRPr="009548CF">
        <w:rPr>
          <w:color w:val="000000"/>
          <w:szCs w:val="27"/>
        </w:rPr>
        <w:t>.</w:t>
      </w:r>
      <w:r w:rsidR="002334C1">
        <w:rPr>
          <w:color w:val="000000"/>
          <w:szCs w:val="27"/>
        </w:rPr>
        <w:t xml:space="preserve"> Nebo když byl zvolen nový papež Lev XIV, kolik kardinálských klobouků, kadidla, slávy?</w:t>
      </w:r>
      <w:r w:rsidR="009548CF" w:rsidRPr="009548CF">
        <w:rPr>
          <w:color w:val="000000"/>
          <w:szCs w:val="27"/>
        </w:rPr>
        <w:t xml:space="preserve"> Svátek Křtu Páně nám </w:t>
      </w:r>
      <w:r w:rsidR="002334C1">
        <w:rPr>
          <w:color w:val="000000"/>
          <w:szCs w:val="27"/>
        </w:rPr>
        <w:t>dnes taky</w:t>
      </w:r>
      <w:r w:rsidR="009548CF" w:rsidRPr="009548CF">
        <w:rPr>
          <w:color w:val="000000"/>
          <w:szCs w:val="27"/>
        </w:rPr>
        <w:t xml:space="preserve"> jakoby představuje „hlavní postavu“ evangelií, kterou budeme v liturgickém roku dále poznávat. Jakmile Ježíš vstoupil do Jordánu a Jan ho pokřtil, začaly se dít podivuhodné věci</w:t>
      </w:r>
      <w:r w:rsidR="009548CF">
        <w:rPr>
          <w:color w:val="000000"/>
          <w:szCs w:val="27"/>
        </w:rPr>
        <w:t>: otevřelo, doslova protrhlo se</w:t>
      </w:r>
      <w:r w:rsidR="009548CF" w:rsidRPr="009548CF">
        <w:rPr>
          <w:color w:val="000000"/>
          <w:szCs w:val="27"/>
        </w:rPr>
        <w:t xml:space="preserve"> nebe, Duch </w:t>
      </w:r>
      <w:r w:rsidR="009548CF">
        <w:rPr>
          <w:color w:val="000000"/>
          <w:szCs w:val="27"/>
        </w:rPr>
        <w:t>se snesl</w:t>
      </w:r>
      <w:r w:rsidR="009548CF" w:rsidRPr="009548CF">
        <w:rPr>
          <w:color w:val="000000"/>
          <w:szCs w:val="27"/>
        </w:rPr>
        <w:t xml:space="preserve"> jako holubice, </w:t>
      </w:r>
      <w:r w:rsidR="002334C1">
        <w:rPr>
          <w:color w:val="000000"/>
          <w:szCs w:val="27"/>
        </w:rPr>
        <w:t xml:space="preserve">zazněl </w:t>
      </w:r>
      <w:r w:rsidR="009548CF">
        <w:rPr>
          <w:color w:val="000000"/>
          <w:szCs w:val="27"/>
        </w:rPr>
        <w:t xml:space="preserve">Boží </w:t>
      </w:r>
      <w:r w:rsidR="009548CF" w:rsidRPr="009548CF">
        <w:rPr>
          <w:color w:val="000000"/>
          <w:szCs w:val="27"/>
        </w:rPr>
        <w:t>hlas o milovaném Synu. Slavnostnější </w:t>
      </w:r>
      <w:r w:rsidR="009548CF" w:rsidRPr="009548CF">
        <w:rPr>
          <w:bCs/>
          <w:color w:val="000000"/>
          <w:szCs w:val="27"/>
        </w:rPr>
        <w:t xml:space="preserve">uvedení do </w:t>
      </w:r>
      <w:r w:rsidR="009548CF">
        <w:rPr>
          <w:bCs/>
          <w:color w:val="000000"/>
          <w:szCs w:val="27"/>
        </w:rPr>
        <w:t>poslání</w:t>
      </w:r>
      <w:r w:rsidR="009548CF">
        <w:rPr>
          <w:color w:val="000000"/>
          <w:szCs w:val="27"/>
        </w:rPr>
        <w:t> si nelze představit</w:t>
      </w:r>
      <w:r w:rsidR="009548CF" w:rsidRPr="009548CF">
        <w:rPr>
          <w:color w:val="000000"/>
          <w:szCs w:val="27"/>
        </w:rPr>
        <w:t>. Protržené nebe, to byl sen proroků, to je okamžik, kdy se otvírá proud Božího daru lidem, zemi, celému stvoření. Ten, kdo je pomazaný Duchem, má nejvyšší poslání a pověření, jedná v síle Boží, je to Mesiáš, jedinečný pomazaný Páně. Otcův hlas z nebe nám sdělil velmi důležitou pravdu o Kristu: „To je můj milovaný Syn, v něm mám zalíbení.“ Pak zazní Otcův hlas ještě při proměnění na hoře, kdy k řečenému dodá: „Toho poslouchejte.“ A pak už nám Otec neřekne nic, protože nám poslal Pána Ježíše, kterého máme poslouchat, a to stačí.</w:t>
      </w:r>
      <w:r w:rsidR="00CE2E87">
        <w:rPr>
          <w:color w:val="000000"/>
          <w:szCs w:val="27"/>
        </w:rPr>
        <w:t xml:space="preserve"> Takže už od začátku Ježíšova veřejného vystoupení při křtu v Jordánu máme jasno: Ježíš je Boží milovaný Syn, kterého máme poslouchat. Nic víc a nic míň. </w:t>
      </w:r>
    </w:p>
    <w:p w:rsidR="009548CF" w:rsidRPr="009548CF" w:rsidRDefault="009548CF" w:rsidP="009548CF">
      <w:pPr>
        <w:pStyle w:val="-wm-msonormal"/>
        <w:shd w:val="clear" w:color="auto" w:fill="FFFFFF"/>
        <w:spacing w:before="0" w:beforeAutospacing="0" w:after="0" w:afterAutospacing="0"/>
        <w:rPr>
          <w:color w:val="000000"/>
          <w:szCs w:val="27"/>
        </w:rPr>
      </w:pPr>
      <w:r w:rsidRPr="009548CF">
        <w:rPr>
          <w:color w:val="000000"/>
          <w:szCs w:val="27"/>
        </w:rPr>
        <w:t>Ježíš</w:t>
      </w:r>
      <w:r w:rsidR="00CE2E87">
        <w:rPr>
          <w:color w:val="000000"/>
          <w:szCs w:val="27"/>
        </w:rPr>
        <w:t>ovo</w:t>
      </w:r>
      <w:r w:rsidRPr="009548CF">
        <w:rPr>
          <w:color w:val="000000"/>
          <w:szCs w:val="27"/>
        </w:rPr>
        <w:t xml:space="preserve"> </w:t>
      </w:r>
      <w:r w:rsidR="00CE2E87">
        <w:rPr>
          <w:color w:val="000000"/>
          <w:szCs w:val="27"/>
        </w:rPr>
        <w:t>ponoření</w:t>
      </w:r>
      <w:r w:rsidRPr="009548CF">
        <w:rPr>
          <w:color w:val="000000"/>
          <w:szCs w:val="27"/>
        </w:rPr>
        <w:t xml:space="preserve"> do </w:t>
      </w:r>
      <w:r w:rsidR="00CE2E87">
        <w:rPr>
          <w:color w:val="000000"/>
          <w:szCs w:val="27"/>
        </w:rPr>
        <w:t xml:space="preserve">vod </w:t>
      </w:r>
      <w:r w:rsidRPr="009548CF">
        <w:rPr>
          <w:color w:val="000000"/>
          <w:szCs w:val="27"/>
        </w:rPr>
        <w:t xml:space="preserve">Jordánu </w:t>
      </w:r>
      <w:r w:rsidR="00CE2E87">
        <w:rPr>
          <w:color w:val="000000"/>
          <w:szCs w:val="27"/>
        </w:rPr>
        <w:t>bylo</w:t>
      </w:r>
      <w:r w:rsidRPr="009548CF">
        <w:rPr>
          <w:color w:val="000000"/>
          <w:szCs w:val="27"/>
        </w:rPr>
        <w:t xml:space="preserve"> předobrazem ponoření do jeho smrti na Ka</w:t>
      </w:r>
      <w:r w:rsidR="00CE2E87">
        <w:rPr>
          <w:color w:val="000000"/>
          <w:szCs w:val="27"/>
        </w:rPr>
        <w:t xml:space="preserve">lvárii, abychom my mohli žít. </w:t>
      </w:r>
      <w:r w:rsidRPr="009548CF">
        <w:rPr>
          <w:color w:val="000000"/>
          <w:szCs w:val="27"/>
        </w:rPr>
        <w:t xml:space="preserve">Pán Ježíš se nechává pokřtít </w:t>
      </w:r>
      <w:r w:rsidR="00CE2E87">
        <w:rPr>
          <w:color w:val="000000"/>
          <w:szCs w:val="27"/>
        </w:rPr>
        <w:t xml:space="preserve">ne </w:t>
      </w:r>
      <w:r w:rsidRPr="009548CF">
        <w:rPr>
          <w:color w:val="000000"/>
          <w:szCs w:val="27"/>
        </w:rPr>
        <w:t>proto</w:t>
      </w:r>
      <w:r w:rsidR="00CE2E87">
        <w:rPr>
          <w:color w:val="000000"/>
          <w:szCs w:val="27"/>
        </w:rPr>
        <w:t>,</w:t>
      </w:r>
      <w:r w:rsidRPr="009548CF">
        <w:rPr>
          <w:color w:val="000000"/>
          <w:szCs w:val="27"/>
        </w:rPr>
        <w:t xml:space="preserve"> že </w:t>
      </w:r>
      <w:r w:rsidR="00CE2E87">
        <w:rPr>
          <w:color w:val="000000"/>
          <w:szCs w:val="27"/>
        </w:rPr>
        <w:t>je hříšník, ale ž</w:t>
      </w:r>
      <w:r w:rsidR="002334C1">
        <w:rPr>
          <w:color w:val="000000"/>
          <w:szCs w:val="27"/>
        </w:rPr>
        <w:t>e</w:t>
      </w:r>
      <w:r w:rsidR="00CE2E87">
        <w:rPr>
          <w:color w:val="000000"/>
          <w:szCs w:val="27"/>
        </w:rPr>
        <w:t xml:space="preserve"> </w:t>
      </w:r>
      <w:r w:rsidRPr="009548CF">
        <w:rPr>
          <w:color w:val="000000"/>
          <w:szCs w:val="27"/>
        </w:rPr>
        <w:t>na sobě nese hříchy nás všech. Bůh se pokořuje na naši úroveň, aby nás mohl pozvednout. Hřích, to je vždy opuštění Boha. Ale opuštění vždy cítí víc ten, kdo je opuštěn, než ten, kdo opouští. A tuto opuštěnost Ježíš bere na sebe, aby nikdo z nás už nemusel zažívat krajní opuštěnost, kterou jsme si zavinili tím, že jsme se od Boha vzdálili.</w:t>
      </w:r>
    </w:p>
    <w:p w:rsidR="009548CF" w:rsidRPr="009548CF" w:rsidRDefault="009548CF" w:rsidP="009548CF">
      <w:pPr>
        <w:pStyle w:val="-wm-msonormal"/>
        <w:shd w:val="clear" w:color="auto" w:fill="FFFFFF"/>
        <w:spacing w:before="0" w:beforeAutospacing="0" w:after="0" w:afterAutospacing="0"/>
        <w:rPr>
          <w:color w:val="000000"/>
          <w:szCs w:val="27"/>
        </w:rPr>
      </w:pPr>
      <w:r w:rsidRPr="009548CF">
        <w:rPr>
          <w:color w:val="000000"/>
          <w:szCs w:val="27"/>
        </w:rPr>
        <w:t>Po takovém zahájení svého veřejného působení ale Ježíš nezačal vítězné tažení do Jeruzaléma, nebo Říma, aby byl prohlášen králem, ale byl Duchem veden na poušť, tam pokoušen od ďábla. A potom začal svou cestu po Palestině, cestu kázání a uzdravování, ale také cestu nepochopení, odmítání a nakonec odsouzení a smrti. A přece to byla cesta vítězná, na níž Ježíš dokonale naplnil úkol Božího služebníka, předpovídaného Izaiášem, a na níž úspěšně bojoval se zlem v lidech tím, že je uzdravoval. Nakonec pak na té cestě vybojoval ve svém umučení a smrti konečně platné vítězství nad hříchem a smrtí.</w:t>
      </w:r>
      <w:r w:rsidRPr="009548CF">
        <w:rPr>
          <w:color w:val="000000"/>
          <w:szCs w:val="27"/>
        </w:rPr>
        <w:br/>
        <w:t>Nám tohle všechno není řečeno jen proto, abychom Ježíše uznávali a obdivovali ho, i když tím se začít musí. Jsme povoláni k jeho následování. Nebe je stále otevřené, je stále čas milosti. </w:t>
      </w:r>
      <w:r w:rsidRPr="00CE2E87">
        <w:rPr>
          <w:bCs/>
          <w:color w:val="000000"/>
          <w:szCs w:val="27"/>
        </w:rPr>
        <w:t>I my jsme synové</w:t>
      </w:r>
      <w:r w:rsidR="00CE2E87">
        <w:rPr>
          <w:bCs/>
          <w:color w:val="000000"/>
          <w:szCs w:val="27"/>
        </w:rPr>
        <w:t xml:space="preserve"> a dcery</w:t>
      </w:r>
      <w:r w:rsidRPr="00CE2E87">
        <w:rPr>
          <w:bCs/>
          <w:color w:val="000000"/>
          <w:szCs w:val="27"/>
        </w:rPr>
        <w:t>, i když ne od počátku jako Ježíš. Ale na křtu jsme za syny</w:t>
      </w:r>
      <w:r w:rsidR="00CE2E87">
        <w:rPr>
          <w:bCs/>
          <w:color w:val="000000"/>
          <w:szCs w:val="27"/>
        </w:rPr>
        <w:t xml:space="preserve"> a dcery</w:t>
      </w:r>
      <w:r w:rsidRPr="00CE2E87">
        <w:rPr>
          <w:bCs/>
          <w:color w:val="000000"/>
          <w:szCs w:val="27"/>
        </w:rPr>
        <w:t xml:space="preserve"> přijati byli.</w:t>
      </w:r>
      <w:r w:rsidRPr="009548CF">
        <w:rPr>
          <w:b/>
          <w:bCs/>
          <w:color w:val="000000"/>
          <w:szCs w:val="27"/>
        </w:rPr>
        <w:t> </w:t>
      </w:r>
      <w:r w:rsidRPr="009548CF">
        <w:rPr>
          <w:color w:val="000000"/>
          <w:szCs w:val="27"/>
        </w:rPr>
        <w:t xml:space="preserve">I nám byl dán Duch ve křtu a jeho dary byly zpečetěny v biřmování. A konečně máme pokračovat v uskutečňování Ježíšovy služby pro lidi, pro jejich spásu („jděte do celého světa, učte všechny </w:t>
      </w:r>
      <w:proofErr w:type="gramStart"/>
      <w:r w:rsidRPr="009548CF">
        <w:rPr>
          <w:color w:val="000000"/>
          <w:szCs w:val="27"/>
        </w:rPr>
        <w:t>národy...“).</w:t>
      </w:r>
      <w:proofErr w:type="gramEnd"/>
      <w:r w:rsidRPr="009548CF">
        <w:rPr>
          <w:color w:val="000000"/>
          <w:szCs w:val="27"/>
        </w:rPr>
        <w:t xml:space="preserve"> Nemůžeme se tedy na Mesiáše jen s obdivem dívat, jsme vyzváni k tomu, abychom se vydávali na cestu za ním. </w:t>
      </w:r>
      <w:r w:rsidRPr="00CE2E87">
        <w:rPr>
          <w:bCs/>
          <w:color w:val="000000"/>
          <w:szCs w:val="27"/>
        </w:rPr>
        <w:t xml:space="preserve">Protože od okamžiku našeho křtu se i nad každým z nás otevřelo nebe a zazněl Otcův hlas: „Jsi můj milovaný syn, </w:t>
      </w:r>
      <w:r w:rsidR="00CE2E87">
        <w:rPr>
          <w:bCs/>
          <w:color w:val="000000"/>
          <w:szCs w:val="27"/>
        </w:rPr>
        <w:t xml:space="preserve">má milovaná dcera, </w:t>
      </w:r>
      <w:r w:rsidRPr="00CE2E87">
        <w:rPr>
          <w:bCs/>
          <w:color w:val="000000"/>
          <w:szCs w:val="27"/>
        </w:rPr>
        <w:t>v tobě mám zalíbení.“</w:t>
      </w:r>
      <w:r w:rsidRPr="009548CF">
        <w:rPr>
          <w:color w:val="000000"/>
          <w:szCs w:val="27"/>
        </w:rPr>
        <w:t> Musíme se učit přijmout tento veliký dar Boží lásky, uvěřit v ni a žít v tomto světě jako milované děti Boží. Nic nám v tom nemůže bránit, přesto že jsme hříšníci, protože On vzal naše hříchy na sebe. Bůh nosí každého z nás hluboko v srdci, protože si nás zamiloval. Ve chvíli, kdy to přijmeme, se promění celý náš život, protože budeme vědět, že na něj nejsme sami. Pak budeme následovat Krista po celý svůj život, ve všedních dnech a běžných životních situacích. Tam budeme žít z otevřeného nebe, tam se budeme, podobně jako Ježíš, utkávat se zlem a vítězit nad ním zbraněmi Ducha, především však láskou. Je to nezasloužený dar, který nám dává zvláštní důstojnost a také radost ze života.</w:t>
      </w:r>
    </w:p>
    <w:p w:rsidR="009548CF" w:rsidRPr="009548CF" w:rsidRDefault="009548CF" w:rsidP="009548CF">
      <w:pPr>
        <w:pStyle w:val="-wm-msonormal"/>
        <w:shd w:val="clear" w:color="auto" w:fill="FFFFFF"/>
        <w:spacing w:before="0" w:beforeAutospacing="0" w:after="0" w:afterAutospacing="0"/>
        <w:rPr>
          <w:color w:val="000000"/>
          <w:szCs w:val="27"/>
        </w:rPr>
      </w:pPr>
      <w:r w:rsidRPr="009548CF">
        <w:rPr>
          <w:color w:val="000000"/>
          <w:szCs w:val="27"/>
        </w:rPr>
        <w:t>Připomenuli jsme si, že máme Pána Ježíše poslouchat. Tak slyšme, co říká Pán Ježíš Alici L.: </w:t>
      </w:r>
      <w:r w:rsidRPr="009548CF">
        <w:rPr>
          <w:i/>
          <w:iCs/>
          <w:color w:val="000000"/>
          <w:szCs w:val="27"/>
        </w:rPr>
        <w:t>„Dítě moje, má nevěsto, stvořil jsem tě, abys žila se mnou, abys už zde na zemi žila ve mně. V tobě prožívám všechno, co prožíváš. Buď radostná, abych se mohl radovat spolu s tebou. Já jsem láska. Mou přirozeností je láska a mou touhou je milovat. Proto jsem vás lidi stvořil jako slabé, bezmocné bytosti, které potřebují mou lásku. Chci vám dát všechno. Vy si jen otevřete srdce a berte. Toužím vás očistit a posvětit, mé milované děti, zrozené z lásky a pro lásku.“ </w:t>
      </w:r>
      <w:r w:rsidRPr="009548CF">
        <w:rPr>
          <w:color w:val="000000"/>
          <w:szCs w:val="27"/>
        </w:rPr>
        <w:t>A sv. Faustyně Ježíš sděluje: </w:t>
      </w:r>
      <w:r w:rsidRPr="009548CF">
        <w:rPr>
          <w:i/>
          <w:iCs/>
          <w:color w:val="000000"/>
          <w:szCs w:val="27"/>
        </w:rPr>
        <w:t>„Svět není tak mocný, jak se zdá. Jeho moc je omezená. Pamatuj, má dcero, že když je duše naplněná světlem mé čisté lásky, všichni protivníci se jí bojí, protože cítí, že tato duše je silnější, než celý svět.“ </w:t>
      </w:r>
      <w:r w:rsidRPr="009548CF">
        <w:rPr>
          <w:color w:val="000000"/>
          <w:szCs w:val="27"/>
        </w:rPr>
        <w:t xml:space="preserve">Pane Ježíši, chceme přemáhat svět tvou mocí, a proto nás neustále naplňuj svou láskou, které se všichni protivníci bojí. </w:t>
      </w:r>
      <w:r w:rsidR="00CE2E87">
        <w:rPr>
          <w:color w:val="000000"/>
          <w:szCs w:val="27"/>
        </w:rPr>
        <w:t>Pomáhej nám př</w:t>
      </w:r>
      <w:r w:rsidR="002334C1">
        <w:rPr>
          <w:color w:val="000000"/>
          <w:szCs w:val="27"/>
        </w:rPr>
        <w:t>ijmout tu velikou pravdu, že jsm</w:t>
      </w:r>
      <w:r w:rsidR="00CE2E87">
        <w:rPr>
          <w:color w:val="000000"/>
          <w:szCs w:val="27"/>
        </w:rPr>
        <w:t>e tvé milované děti, které nosíš hluboko v </w:t>
      </w:r>
      <w:proofErr w:type="gramStart"/>
      <w:r w:rsidR="00CE2E87">
        <w:rPr>
          <w:color w:val="000000"/>
          <w:szCs w:val="27"/>
        </w:rPr>
        <w:t>srdci a proto</w:t>
      </w:r>
      <w:proofErr w:type="gramEnd"/>
      <w:r w:rsidR="00CE2E87">
        <w:rPr>
          <w:color w:val="000000"/>
          <w:szCs w:val="27"/>
        </w:rPr>
        <w:t xml:space="preserve"> se nemusíme cítit nikdy sami. </w:t>
      </w:r>
      <w:r w:rsidRPr="009548CF">
        <w:rPr>
          <w:color w:val="000000"/>
          <w:szCs w:val="27"/>
        </w:rPr>
        <w:t>Amen. </w:t>
      </w:r>
    </w:p>
    <w:p w:rsidR="00DA5C71" w:rsidRPr="00AA5213" w:rsidRDefault="00DA5C71" w:rsidP="00AA5213">
      <w:pPr>
        <w:rPr>
          <w:szCs w:val="24"/>
        </w:rPr>
      </w:pPr>
    </w:p>
    <w:sectPr w:rsidR="00DA5C71" w:rsidRPr="00AA5213"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4E0C"/>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AE"/>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3D7F"/>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4C1"/>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53F"/>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2AB"/>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48CF"/>
    <w:rsid w:val="00955583"/>
    <w:rsid w:val="00955DD0"/>
    <w:rsid w:val="009565BC"/>
    <w:rsid w:val="00957BD0"/>
    <w:rsid w:val="00957FAA"/>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C5"/>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5213"/>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E80"/>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8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920"/>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C71"/>
    <w:rsid w:val="00DA5D97"/>
    <w:rsid w:val="00DA6356"/>
    <w:rsid w:val="00DA665C"/>
    <w:rsid w:val="00DA6951"/>
    <w:rsid w:val="00DA6D0A"/>
    <w:rsid w:val="00DA7513"/>
    <w:rsid w:val="00DA7B41"/>
    <w:rsid w:val="00DA7F1D"/>
    <w:rsid w:val="00DB060D"/>
    <w:rsid w:val="00DB08C4"/>
    <w:rsid w:val="00DB0F61"/>
    <w:rsid w:val="00DB1364"/>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3FF5"/>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684"/>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67C"/>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BDD"/>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AA5213"/>
    <w:pPr>
      <w:keepNext/>
      <w:keepLines/>
      <w:shd w:val="clear" w:color="auto" w:fill="FFFFFF"/>
      <w:spacing w:before="480"/>
      <w:ind w:left="576" w:hanging="576"/>
      <w:outlineLvl w:val="1"/>
    </w:pPr>
    <w:rPr>
      <w:rFonts w:eastAsiaTheme="majorEastAsia" w:cs="Times New Roman"/>
      <w:b/>
      <w:szCs w:val="24"/>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AA5213"/>
    <w:rPr>
      <w:rFonts w:ascii="Times New Roman" w:eastAsiaTheme="majorEastAsia" w:hAnsi="Times New Roman" w:cs="Times New Roman"/>
      <w:b/>
      <w:sz w:val="24"/>
      <w:szCs w:val="24"/>
      <w:shd w:val="clear" w:color="auto" w:fill="FFFFFF"/>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left="0"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before="0" w:after="840"/>
      <w:ind w:left="0"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 w:type="paragraph" w:styleId="Textbubliny">
    <w:name w:val="Balloon Text"/>
    <w:basedOn w:val="Normln"/>
    <w:link w:val="TextbublinyChar"/>
    <w:uiPriority w:val="99"/>
    <w:semiHidden/>
    <w:unhideWhenUsed/>
    <w:rsid w:val="00DA5C71"/>
    <w:rPr>
      <w:rFonts w:ascii="Tahoma" w:hAnsi="Tahoma" w:cs="Tahoma"/>
      <w:sz w:val="16"/>
      <w:szCs w:val="16"/>
    </w:rPr>
  </w:style>
  <w:style w:type="character" w:customStyle="1" w:styleId="TextbublinyChar">
    <w:name w:val="Text bubliny Char"/>
    <w:basedOn w:val="Standardnpsmoodstavce"/>
    <w:link w:val="Textbubliny"/>
    <w:uiPriority w:val="99"/>
    <w:semiHidden/>
    <w:rsid w:val="00DA5C71"/>
    <w:rPr>
      <w:rFonts w:ascii="Tahoma" w:eastAsiaTheme="minorEastAsia" w:hAnsi="Tahoma" w:cs="Tahoma"/>
      <w:sz w:val="16"/>
      <w:szCs w:val="16"/>
      <w:lang w:eastAsia="cs-CZ"/>
    </w:rPr>
  </w:style>
  <w:style w:type="paragraph" w:customStyle="1" w:styleId="-wm-zkladntext1">
    <w:name w:val="-wm-zkladntext1"/>
    <w:basedOn w:val="Normln"/>
    <w:rsid w:val="00014E0C"/>
    <w:pPr>
      <w:spacing w:before="100" w:beforeAutospacing="1" w:after="100" w:afterAutospacing="1"/>
    </w:pPr>
    <w:rPr>
      <w:rFonts w:eastAsia="Times New Roman" w:cs="Times New Roman"/>
      <w:szCs w:val="24"/>
    </w:rPr>
  </w:style>
  <w:style w:type="character" w:styleId="Zvraznn">
    <w:name w:val="Emphasis"/>
    <w:basedOn w:val="Standardnpsmoodstavce"/>
    <w:uiPriority w:val="20"/>
    <w:qFormat/>
    <w:rsid w:val="00014E0C"/>
    <w:rPr>
      <w:i/>
      <w:iCs/>
    </w:rPr>
  </w:style>
  <w:style w:type="paragraph" w:styleId="Normlnweb">
    <w:name w:val="Normal (Web)"/>
    <w:basedOn w:val="Normln"/>
    <w:uiPriority w:val="99"/>
    <w:semiHidden/>
    <w:unhideWhenUsed/>
    <w:rsid w:val="00AA5213"/>
    <w:pPr>
      <w:spacing w:before="100" w:beforeAutospacing="1" w:after="100" w:afterAutospacing="1"/>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34305177">
      <w:bodyDiv w:val="1"/>
      <w:marLeft w:val="0"/>
      <w:marRight w:val="0"/>
      <w:marTop w:val="0"/>
      <w:marBottom w:val="0"/>
      <w:divBdr>
        <w:top w:val="none" w:sz="0" w:space="0" w:color="auto"/>
        <w:left w:val="none" w:sz="0" w:space="0" w:color="auto"/>
        <w:bottom w:val="none" w:sz="0" w:space="0" w:color="auto"/>
        <w:right w:val="none" w:sz="0" w:space="0" w:color="auto"/>
      </w:divBdr>
    </w:div>
    <w:div w:id="468862486">
      <w:bodyDiv w:val="1"/>
      <w:marLeft w:val="0"/>
      <w:marRight w:val="0"/>
      <w:marTop w:val="0"/>
      <w:marBottom w:val="0"/>
      <w:divBdr>
        <w:top w:val="none" w:sz="0" w:space="0" w:color="auto"/>
        <w:left w:val="none" w:sz="0" w:space="0" w:color="auto"/>
        <w:bottom w:val="none" w:sz="0" w:space="0" w:color="auto"/>
        <w:right w:val="none" w:sz="0" w:space="0" w:color="auto"/>
      </w:divBdr>
    </w:div>
    <w:div w:id="588537745">
      <w:bodyDiv w:val="1"/>
      <w:marLeft w:val="0"/>
      <w:marRight w:val="0"/>
      <w:marTop w:val="0"/>
      <w:marBottom w:val="0"/>
      <w:divBdr>
        <w:top w:val="none" w:sz="0" w:space="0" w:color="auto"/>
        <w:left w:val="none" w:sz="0" w:space="0" w:color="auto"/>
        <w:bottom w:val="none" w:sz="0" w:space="0" w:color="auto"/>
        <w:right w:val="none" w:sz="0" w:space="0" w:color="auto"/>
      </w:divBdr>
    </w:div>
    <w:div w:id="611278700">
      <w:bodyDiv w:val="1"/>
      <w:marLeft w:val="0"/>
      <w:marRight w:val="0"/>
      <w:marTop w:val="0"/>
      <w:marBottom w:val="0"/>
      <w:divBdr>
        <w:top w:val="none" w:sz="0" w:space="0" w:color="auto"/>
        <w:left w:val="none" w:sz="0" w:space="0" w:color="auto"/>
        <w:bottom w:val="none" w:sz="0" w:space="0" w:color="auto"/>
        <w:right w:val="none" w:sz="0" w:space="0" w:color="auto"/>
      </w:divBdr>
    </w:div>
    <w:div w:id="785612647">
      <w:bodyDiv w:val="1"/>
      <w:marLeft w:val="0"/>
      <w:marRight w:val="0"/>
      <w:marTop w:val="0"/>
      <w:marBottom w:val="0"/>
      <w:divBdr>
        <w:top w:val="none" w:sz="0" w:space="0" w:color="auto"/>
        <w:left w:val="none" w:sz="0" w:space="0" w:color="auto"/>
        <w:bottom w:val="none" w:sz="0" w:space="0" w:color="auto"/>
        <w:right w:val="none" w:sz="0" w:space="0" w:color="auto"/>
      </w:divBdr>
      <w:divsChild>
        <w:div w:id="663169832">
          <w:marLeft w:val="0"/>
          <w:marRight w:val="0"/>
          <w:marTop w:val="0"/>
          <w:marBottom w:val="0"/>
          <w:divBdr>
            <w:top w:val="none" w:sz="0" w:space="0" w:color="auto"/>
            <w:left w:val="none" w:sz="0" w:space="0" w:color="auto"/>
            <w:bottom w:val="none" w:sz="0" w:space="0" w:color="auto"/>
            <w:right w:val="none" w:sz="0" w:space="0" w:color="auto"/>
          </w:divBdr>
        </w:div>
      </w:divsChild>
    </w:div>
    <w:div w:id="1135290991">
      <w:bodyDiv w:val="1"/>
      <w:marLeft w:val="0"/>
      <w:marRight w:val="0"/>
      <w:marTop w:val="0"/>
      <w:marBottom w:val="0"/>
      <w:divBdr>
        <w:top w:val="none" w:sz="0" w:space="0" w:color="auto"/>
        <w:left w:val="none" w:sz="0" w:space="0" w:color="auto"/>
        <w:bottom w:val="none" w:sz="0" w:space="0" w:color="auto"/>
        <w:right w:val="none" w:sz="0" w:space="0" w:color="auto"/>
      </w:divBdr>
    </w:div>
    <w:div w:id="1295990133">
      <w:bodyDiv w:val="1"/>
      <w:marLeft w:val="0"/>
      <w:marRight w:val="0"/>
      <w:marTop w:val="0"/>
      <w:marBottom w:val="0"/>
      <w:divBdr>
        <w:top w:val="none" w:sz="0" w:space="0" w:color="auto"/>
        <w:left w:val="none" w:sz="0" w:space="0" w:color="auto"/>
        <w:bottom w:val="none" w:sz="0" w:space="0" w:color="auto"/>
        <w:right w:val="none" w:sz="0" w:space="0" w:color="auto"/>
      </w:divBdr>
    </w:div>
    <w:div w:id="1885363097">
      <w:bodyDiv w:val="1"/>
      <w:marLeft w:val="0"/>
      <w:marRight w:val="0"/>
      <w:marTop w:val="0"/>
      <w:marBottom w:val="0"/>
      <w:divBdr>
        <w:top w:val="none" w:sz="0" w:space="0" w:color="auto"/>
        <w:left w:val="none" w:sz="0" w:space="0" w:color="auto"/>
        <w:bottom w:val="none" w:sz="0" w:space="0" w:color="auto"/>
        <w:right w:val="none" w:sz="0" w:space="0" w:color="auto"/>
      </w:divBdr>
      <w:divsChild>
        <w:div w:id="1331252386">
          <w:marLeft w:val="0"/>
          <w:marRight w:val="0"/>
          <w:marTop w:val="0"/>
          <w:marBottom w:val="0"/>
          <w:divBdr>
            <w:top w:val="none" w:sz="0" w:space="0" w:color="auto"/>
            <w:left w:val="none" w:sz="0" w:space="0" w:color="auto"/>
            <w:bottom w:val="none" w:sz="0" w:space="0" w:color="auto"/>
            <w:right w:val="none" w:sz="0" w:space="0" w:color="auto"/>
          </w:divBdr>
        </w:div>
      </w:divsChild>
    </w:div>
    <w:div w:id="2021276133">
      <w:bodyDiv w:val="1"/>
      <w:marLeft w:val="0"/>
      <w:marRight w:val="0"/>
      <w:marTop w:val="0"/>
      <w:marBottom w:val="0"/>
      <w:divBdr>
        <w:top w:val="none" w:sz="0" w:space="0" w:color="auto"/>
        <w:left w:val="none" w:sz="0" w:space="0" w:color="auto"/>
        <w:bottom w:val="none" w:sz="0" w:space="0" w:color="auto"/>
        <w:right w:val="none" w:sz="0" w:space="0" w:color="auto"/>
      </w:divBdr>
      <w:divsChild>
        <w:div w:id="452793502">
          <w:marLeft w:val="0"/>
          <w:marRight w:val="0"/>
          <w:marTop w:val="0"/>
          <w:marBottom w:val="0"/>
          <w:divBdr>
            <w:top w:val="none" w:sz="0" w:space="0" w:color="auto"/>
            <w:left w:val="none" w:sz="0" w:space="0" w:color="auto"/>
            <w:bottom w:val="none" w:sz="0" w:space="0" w:color="auto"/>
            <w:right w:val="none" w:sz="0" w:space="0" w:color="auto"/>
          </w:divBdr>
        </w:div>
      </w:divsChild>
    </w:div>
    <w:div w:id="21180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716</Words>
  <Characters>4226</Characters>
  <Application>Microsoft Office Word</Application>
  <DocSecurity>0</DocSecurity>
  <Lines>35</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10</cp:revision>
  <dcterms:created xsi:type="dcterms:W3CDTF">2025-12-25T14:53:00Z</dcterms:created>
  <dcterms:modified xsi:type="dcterms:W3CDTF">2026-01-11T18:36:00Z</dcterms:modified>
</cp:coreProperties>
</file>